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3F1" w:rsidRPr="009658A5" w:rsidRDefault="009658A5">
      <w:pPr>
        <w:rPr>
          <w:sz w:val="28"/>
          <w:szCs w:val="28"/>
          <w:lang w:val="en-US"/>
        </w:rPr>
      </w:pPr>
      <w:r w:rsidRPr="009658A5">
        <w:rPr>
          <w:sz w:val="28"/>
          <w:szCs w:val="28"/>
          <w:lang w:val="en-US"/>
        </w:rPr>
        <w:t xml:space="preserve">In the manuscript, the authors classify combinatorial trades with foundation of size 6 and blocks of size 3 (triangles), with an additional restriction that each two points are included in at most two blocks from each leg of the trade. The results should be carefully compared with what is known in the theory of combinatorial trades, if new, can have some interest, but it is very limited for wide audience of such general-mathematics journal like SEMR. Indeed, it looks that the classification </w:t>
      </w:r>
      <w:proofErr w:type="gramStart"/>
      <w:r w:rsidRPr="009658A5">
        <w:rPr>
          <w:sz w:val="28"/>
          <w:szCs w:val="28"/>
          <w:lang w:val="en-US"/>
        </w:rPr>
        <w:t>can be obtained</w:t>
      </w:r>
      <w:proofErr w:type="gramEnd"/>
      <w:r w:rsidRPr="009658A5">
        <w:rPr>
          <w:sz w:val="28"/>
          <w:szCs w:val="28"/>
          <w:lang w:val="en-US"/>
        </w:rPr>
        <w:t xml:space="preserve"> computationally with some easy manipulations over the list of all graphs of order 6. Of course, theoretical approach in such classifications has its own value, but I fill that it mostly suit some journal more specialized on com</w:t>
      </w:r>
      <w:bookmarkStart w:id="0" w:name="_GoBack"/>
      <w:bookmarkEnd w:id="0"/>
      <w:r w:rsidRPr="009658A5">
        <w:rPr>
          <w:sz w:val="28"/>
          <w:szCs w:val="28"/>
          <w:lang w:val="en-US"/>
        </w:rPr>
        <w:t>binatorics.</w:t>
      </w:r>
    </w:p>
    <w:sectPr w:rsidR="000603F1" w:rsidRPr="00965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A5"/>
    <w:rsid w:val="00073B71"/>
    <w:rsid w:val="009658A5"/>
    <w:rsid w:val="00CB0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EE554-F09A-48DC-AF2A-25ABB022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СЭМИ-Александр</dc:creator>
  <cp:keywords/>
  <dc:description/>
  <cp:lastModifiedBy>СЭМИ-Александр</cp:lastModifiedBy>
  <cp:revision>1</cp:revision>
  <dcterms:created xsi:type="dcterms:W3CDTF">2023-05-11T08:02:00Z</dcterms:created>
  <dcterms:modified xsi:type="dcterms:W3CDTF">2023-05-11T08:03:00Z</dcterms:modified>
</cp:coreProperties>
</file>