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20C" w:rsidRDefault="00E9020C" w:rsidP="00E9020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редакцию ж</w:t>
      </w:r>
      <w:r w:rsidRPr="00E9020C">
        <w:rPr>
          <w:rFonts w:ascii="Times New Roman" w:hAnsi="Times New Roman" w:cs="Times New Roman"/>
          <w:sz w:val="28"/>
          <w:szCs w:val="28"/>
        </w:rPr>
        <w:t>урнал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02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02D" w:rsidRDefault="00E9020C" w:rsidP="00E9020C">
      <w:pPr>
        <w:jc w:val="right"/>
        <w:rPr>
          <w:rFonts w:ascii="Times New Roman" w:hAnsi="Times New Roman" w:cs="Times New Roman"/>
          <w:sz w:val="28"/>
          <w:szCs w:val="28"/>
        </w:rPr>
      </w:pPr>
      <w:r w:rsidRPr="00E9020C">
        <w:rPr>
          <w:rFonts w:ascii="Times New Roman" w:hAnsi="Times New Roman" w:cs="Times New Roman"/>
          <w:sz w:val="28"/>
          <w:szCs w:val="28"/>
        </w:rPr>
        <w:t>Сибирские электронные математические известия</w:t>
      </w:r>
    </w:p>
    <w:p w:rsidR="00E9020C" w:rsidRDefault="00E9020C" w:rsidP="00E9020C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Хаблова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Владислава Владимировича</w:t>
      </w:r>
    </w:p>
    <w:p w:rsidR="00E9020C" w:rsidRDefault="00E9020C" w:rsidP="00E9020C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9020C" w:rsidRDefault="00E9020C" w:rsidP="00E9020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E9020C" w:rsidRDefault="00E9020C" w:rsidP="00E9020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9020C" w:rsidRDefault="00E9020C" w:rsidP="00E9020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Прошу опубликовать мою статью «</w:t>
      </w:r>
      <w:r w:rsidRPr="00E9020C">
        <w:rPr>
          <w:rFonts w:ascii="Times New Roman" w:hAnsi="Times New Roman" w:cs="Times New Roman"/>
          <w:sz w:val="28"/>
          <w:szCs w:val="28"/>
          <w:lang w:val="ru-RU"/>
        </w:rPr>
        <w:t>Потоки квазиклассических траекторий и асимптотика решений уравнения Шр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9020C">
        <w:rPr>
          <w:rFonts w:ascii="Times New Roman" w:hAnsi="Times New Roman" w:cs="Times New Roman"/>
          <w:sz w:val="28"/>
          <w:szCs w:val="28"/>
          <w:lang w:val="ru-RU"/>
        </w:rPr>
        <w:t>дингера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в вашем издании. Файл текста статьи </w:t>
      </w:r>
      <w:proofErr w:type="spellStart"/>
      <w:r w:rsidRPr="00E9020C">
        <w:rPr>
          <w:rFonts w:ascii="Times New Roman" w:hAnsi="Times New Roman" w:cs="Times New Roman"/>
          <w:i/>
          <w:sz w:val="28"/>
          <w:szCs w:val="28"/>
          <w:lang w:val="ru-RU"/>
        </w:rPr>
        <w:t>Flows_Quasi-classical.pdf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прилагается.</w:t>
      </w:r>
    </w:p>
    <w:p w:rsidR="00E9020C" w:rsidRDefault="00E9020C" w:rsidP="00E9020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9020C" w:rsidRDefault="00E9020C" w:rsidP="00E9020C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05.12.2022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E9020C" w:rsidRPr="00E9020C" w:rsidRDefault="00E9020C" w:rsidP="00E9020C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Хаблов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sectPr w:rsidR="00E9020C" w:rsidRPr="00E9020C" w:rsidSect="00B00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020C"/>
    <w:rsid w:val="00B0002D"/>
    <w:rsid w:val="00E90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20C"/>
  </w:style>
  <w:style w:type="paragraph" w:styleId="1">
    <w:name w:val="heading 1"/>
    <w:basedOn w:val="a"/>
    <w:next w:val="a"/>
    <w:link w:val="10"/>
    <w:uiPriority w:val="9"/>
    <w:qFormat/>
    <w:rsid w:val="00E9020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20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0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20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20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20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20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20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20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20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9020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9020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9020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9020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E9020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E9020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9020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9020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9020C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9020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E9020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9020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9020C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E9020C"/>
    <w:rPr>
      <w:b/>
      <w:bCs/>
      <w:spacing w:val="0"/>
    </w:rPr>
  </w:style>
  <w:style w:type="character" w:styleId="a9">
    <w:name w:val="Emphasis"/>
    <w:uiPriority w:val="20"/>
    <w:qFormat/>
    <w:rsid w:val="00E9020C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E9020C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E9020C"/>
  </w:style>
  <w:style w:type="paragraph" w:styleId="ac">
    <w:name w:val="List Paragraph"/>
    <w:basedOn w:val="a"/>
    <w:uiPriority w:val="34"/>
    <w:qFormat/>
    <w:rsid w:val="00E9020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9020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9020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E9020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E9020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E9020C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E9020C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E9020C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E9020C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E9020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E9020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Sl</cp:lastModifiedBy>
  <cp:revision>1</cp:revision>
  <dcterms:created xsi:type="dcterms:W3CDTF">2022-12-05T06:22:00Z</dcterms:created>
  <dcterms:modified xsi:type="dcterms:W3CDTF">2022-12-05T06:33:00Z</dcterms:modified>
</cp:coreProperties>
</file>