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95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Type-preserving formulas in weakly o-minimal theories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sz w:val="24"/>
          <w:szCs w:val="24"/>
          <w:lang w:val="en-US"/>
        </w:rPr>
        <w:t>In the present paper we study properties of $p$-preserving convex-to-right (left) formulas in weakly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o-minimal theories, where $p$ is a non-algebraic 1-type. It is proved that in the case of an existence of a $p$-preserving convex-to-right (left)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 xml:space="preserve">that is not </w:t>
      </w:r>
      <w:proofErr w:type="gramStart"/>
      <w:r w:rsidRPr="00531A03">
        <w:rPr>
          <w:rFonts w:ascii="Times New Roman" w:hAnsi="Times New Roman" w:cs="Times New Roman"/>
          <w:sz w:val="24"/>
          <w:szCs w:val="24"/>
          <w:lang w:val="en-US"/>
        </w:rPr>
        <w:t>equivalence-generating</w:t>
      </w:r>
      <w:proofErr w:type="gramEnd"/>
      <w:r w:rsidRPr="00531A03">
        <w:rPr>
          <w:rFonts w:ascii="Times New Roman" w:hAnsi="Times New Roman" w:cs="Times New Roman"/>
          <w:sz w:val="24"/>
          <w:szCs w:val="24"/>
          <w:lang w:val="en-US"/>
        </w:rPr>
        <w:t>, there exists a $p$-preserving convex-to-left (right)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that is also not equivalence-generating; it was shown how it is built from the original formula.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 xml:space="preserve"> weak o-minimality, type-preserving formula, convex-to-right (left) formula, equivalence relation, convexity rank.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kk-KZ"/>
        </w:rPr>
        <w:t>Название: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Тип-сохраняющие формулы в слабо о-минимальных теориях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</w:rPr>
        <w:t>Аннотация.</w:t>
      </w:r>
      <w:bookmarkStart w:id="0" w:name="_GoBack"/>
      <w:bookmarkEnd w:id="0"/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статье мы исследуем свойства </w:t>
      </w:r>
      <w:r w:rsidRPr="00531A03">
        <w:rPr>
          <w:rFonts w:ascii="Times New Roman" w:hAnsi="Times New Roman" w:cs="Times New Roman"/>
          <w:sz w:val="24"/>
          <w:szCs w:val="24"/>
        </w:rPr>
        <w:t>$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1A03">
        <w:rPr>
          <w:rFonts w:ascii="Times New Roman" w:hAnsi="Times New Roman" w:cs="Times New Roman"/>
          <w:sz w:val="24"/>
          <w:szCs w:val="24"/>
        </w:rPr>
        <w:t>$-</w:t>
      </w:r>
      <w:r>
        <w:rPr>
          <w:rFonts w:ascii="Times New Roman" w:hAnsi="Times New Roman" w:cs="Times New Roman"/>
          <w:sz w:val="24"/>
          <w:szCs w:val="24"/>
        </w:rPr>
        <w:t>сохраняющих выпуклых вправо (влево) формул в слабо о-минимальных теориях, где</w:t>
      </w:r>
      <w:r w:rsidRPr="00531A03">
        <w:rPr>
          <w:rFonts w:ascii="Times New Roman" w:hAnsi="Times New Roman" w:cs="Times New Roman"/>
          <w:sz w:val="24"/>
          <w:szCs w:val="24"/>
        </w:rPr>
        <w:t>$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1A03">
        <w:rPr>
          <w:rFonts w:ascii="Times New Roman" w:hAnsi="Times New Roman" w:cs="Times New Roman"/>
          <w:sz w:val="24"/>
          <w:szCs w:val="24"/>
        </w:rPr>
        <w:t xml:space="preserve">$ </w:t>
      </w:r>
      <w:r>
        <w:rPr>
          <w:rFonts w:ascii="Times New Roman" w:hAnsi="Times New Roman" w:cs="Times New Roman"/>
          <w:sz w:val="24"/>
          <w:szCs w:val="24"/>
        </w:rPr>
        <w:t xml:space="preserve">– неалгебраический 1-тип. Доказано, что в случае существования </w:t>
      </w:r>
      <w:r w:rsidRPr="00531A03">
        <w:rPr>
          <w:rFonts w:ascii="Times New Roman" w:hAnsi="Times New Roman" w:cs="Times New Roman"/>
          <w:sz w:val="24"/>
          <w:szCs w:val="24"/>
        </w:rPr>
        <w:t>$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1A03">
        <w:rPr>
          <w:rFonts w:ascii="Times New Roman" w:hAnsi="Times New Roman" w:cs="Times New Roman"/>
          <w:sz w:val="24"/>
          <w:szCs w:val="24"/>
        </w:rPr>
        <w:t>$-</w:t>
      </w:r>
      <w:r>
        <w:rPr>
          <w:rFonts w:ascii="Times New Roman" w:hAnsi="Times New Roman" w:cs="Times New Roman"/>
          <w:sz w:val="24"/>
          <w:szCs w:val="24"/>
        </w:rPr>
        <w:t>сохраняющ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выпукл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вправо (влево) формул</w:t>
      </w:r>
      <w:r>
        <w:rPr>
          <w:rFonts w:ascii="Times New Roman" w:hAnsi="Times New Roman" w:cs="Times New Roman"/>
          <w:sz w:val="24"/>
          <w:szCs w:val="24"/>
        </w:rPr>
        <w:t xml:space="preserve">ы, не являющейся эквивалентность-генерирующей, существует </w:t>
      </w:r>
      <w:r w:rsidRPr="00531A03">
        <w:rPr>
          <w:rFonts w:ascii="Times New Roman" w:hAnsi="Times New Roman" w:cs="Times New Roman"/>
          <w:sz w:val="24"/>
          <w:szCs w:val="24"/>
        </w:rPr>
        <w:t>$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1A03">
        <w:rPr>
          <w:rFonts w:ascii="Times New Roman" w:hAnsi="Times New Roman" w:cs="Times New Roman"/>
          <w:sz w:val="24"/>
          <w:szCs w:val="24"/>
        </w:rPr>
        <w:t>$-</w:t>
      </w:r>
      <w:r>
        <w:rPr>
          <w:rFonts w:ascii="Times New Roman" w:hAnsi="Times New Roman" w:cs="Times New Roman"/>
          <w:sz w:val="24"/>
          <w:szCs w:val="24"/>
        </w:rPr>
        <w:t>сохраняющ</w:t>
      </w:r>
      <w:r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выпукл</w:t>
      </w:r>
      <w:r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влево (</w:t>
      </w:r>
      <w:r>
        <w:rPr>
          <w:rFonts w:ascii="Times New Roman" w:hAnsi="Times New Roman" w:cs="Times New Roman"/>
          <w:sz w:val="24"/>
          <w:szCs w:val="24"/>
        </w:rPr>
        <w:t>вправо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которая также не является</w:t>
      </w:r>
      <w:r>
        <w:rPr>
          <w:rFonts w:ascii="Times New Roman" w:hAnsi="Times New Roman" w:cs="Times New Roman"/>
          <w:sz w:val="24"/>
          <w:szCs w:val="24"/>
        </w:rPr>
        <w:t xml:space="preserve"> эквивалентность-генерирующей</w:t>
      </w:r>
      <w:r>
        <w:rPr>
          <w:rFonts w:ascii="Times New Roman" w:hAnsi="Times New Roman" w:cs="Times New Roman"/>
          <w:sz w:val="24"/>
          <w:szCs w:val="24"/>
        </w:rPr>
        <w:t>; при этом показано как она строится из первоначальной формулы.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слабая о-минимальность, тип-сохраняющая формула, выпуклая вправо (влево) формула, отношение эквивалентности, ранг выпуклости.</w:t>
      </w: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A03" w:rsidRPr="0053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F05"/>
    <w:multiLevelType w:val="hybridMultilevel"/>
    <w:tmpl w:val="5AF608E2"/>
    <w:lvl w:ilvl="0" w:tplc="8A3ED9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FF00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8975336"/>
    <w:multiLevelType w:val="hybridMultilevel"/>
    <w:tmpl w:val="201AE8EA"/>
    <w:lvl w:ilvl="0" w:tplc="E2569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B04496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3"/>
    <w:rsid w:val="00500495"/>
    <w:rsid w:val="00531A03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2FE08-76EF-4AA3-8497-C2125D9E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ерноеУтвержд"/>
    <w:basedOn w:val="a0"/>
    <w:rsid w:val="00FA1C6A"/>
    <w:pPr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olor w:val="008000"/>
      <w:sz w:val="24"/>
      <w:szCs w:val="24"/>
      <w:lang w:val="en-GB"/>
    </w:rPr>
  </w:style>
  <w:style w:type="paragraph" w:customStyle="1" w:styleId="a4">
    <w:name w:val="ВерныйОтвет"/>
    <w:basedOn w:val="a0"/>
    <w:link w:val="a5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customStyle="1" w:styleId="a5">
    <w:name w:val="ВерныйОтвет Знак"/>
    <w:link w:val="a4"/>
    <w:rsid w:val="00FA1C6A"/>
    <w:rPr>
      <w:rFonts w:ascii="Verdana" w:eastAsia="Times New Roman" w:hAnsi="Verdana" w:cs="Times New Roman"/>
      <w:color w:val="008000"/>
      <w:sz w:val="20"/>
      <w:szCs w:val="20"/>
      <w:lang w:val="en-GB"/>
    </w:rPr>
  </w:style>
  <w:style w:type="paragraph" w:customStyle="1" w:styleId="a6">
    <w:name w:val="ВопрКороткийОтв"/>
    <w:basedOn w:val="a0"/>
    <w:next w:val="a4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a7">
    <w:name w:val="НеверноеУтвержд"/>
    <w:basedOn w:val="a0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color w:val="FF0000"/>
      <w:sz w:val="24"/>
      <w:szCs w:val="24"/>
      <w:lang w:val="en-GB"/>
    </w:rPr>
  </w:style>
  <w:style w:type="paragraph" w:customStyle="1" w:styleId="a8">
    <w:name w:val="НеверныйОтвет"/>
    <w:link w:val="a9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character" w:customStyle="1" w:styleId="a9">
    <w:name w:val="НеверныйОтвет Знак"/>
    <w:link w:val="a8"/>
    <w:rsid w:val="00FA1C6A"/>
    <w:rPr>
      <w:rFonts w:ascii="Verdana" w:eastAsia="Times New Roman" w:hAnsi="Verdana" w:cs="Times New Roman"/>
      <w:color w:val="FF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2025-03-05T03:18:00Z</dcterms:created>
  <dcterms:modified xsi:type="dcterms:W3CDTF">2025-03-05T03:27:00Z</dcterms:modified>
</cp:coreProperties>
</file>