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F143" w14:textId="17532A1C" w:rsidR="00AE37AA" w:rsidRDefault="00174D41">
      <w:r>
        <w:t>Ответы на замечания рецензентов</w:t>
      </w:r>
    </w:p>
    <w:p w14:paraId="00BCC426" w14:textId="77777777" w:rsidR="00174D41" w:rsidRDefault="00174D41"/>
    <w:p w14:paraId="306ED27D" w14:textId="3F764538" w:rsidR="00174D41" w:rsidRDefault="00174D41">
      <w:r>
        <w:t>Рецензент А</w:t>
      </w:r>
    </w:p>
    <w:p w14:paraId="3998A691" w14:textId="09AD1A61" w:rsidR="00174D41" w:rsidRPr="00174D41" w:rsidRDefault="00174D41" w:rsidP="00174D41">
      <w:pPr>
        <w:pStyle w:val="a7"/>
        <w:numPr>
          <w:ilvl w:val="0"/>
          <w:numId w:val="1"/>
        </w:numPr>
      </w:pPr>
      <w:r>
        <w:rPr>
          <w:rFonts w:ascii="Helvetica" w:hAnsi="Helvetica"/>
          <w:color w:val="000000"/>
          <w:sz w:val="18"/>
          <w:szCs w:val="18"/>
        </w:rPr>
        <w:t>Из абстракта не вполне ясно, как предлагаемый кластерный анализ связан с параметризацией вихревого переноса массы</w:t>
      </w:r>
    </w:p>
    <w:p w14:paraId="5ACA9884" w14:textId="373FBA75" w:rsidR="00174D41" w:rsidRPr="00174D41" w:rsidRDefault="00174D41">
      <w:pPr>
        <w:rPr>
          <w:lang w:val="en-US"/>
        </w:rPr>
      </w:pPr>
      <w:r>
        <w:t>Соответствующая</w:t>
      </w:r>
      <w:r w:rsidRPr="00174D41">
        <w:rPr>
          <w:lang w:val="en-US"/>
        </w:rPr>
        <w:t xml:space="preserve"> </w:t>
      </w:r>
      <w:r>
        <w:t>часть</w:t>
      </w:r>
      <w:r w:rsidRPr="00174D41">
        <w:rPr>
          <w:lang w:val="en-US"/>
        </w:rPr>
        <w:t xml:space="preserve"> </w:t>
      </w:r>
      <w:r>
        <w:t>абстракта</w:t>
      </w:r>
      <w:r w:rsidRPr="00174D41">
        <w:rPr>
          <w:lang w:val="en-US"/>
        </w:rPr>
        <w:t xml:space="preserve"> </w:t>
      </w:r>
      <w:r>
        <w:t>изменена</w:t>
      </w:r>
      <w:r w:rsidRPr="00174D41">
        <w:rPr>
          <w:lang w:val="en-US"/>
        </w:rPr>
        <w:t xml:space="preserve"> </w:t>
      </w:r>
      <w:r>
        <w:t>с</w:t>
      </w:r>
      <w:r w:rsidRPr="00174D41">
        <w:rPr>
          <w:lang w:val="en-US"/>
        </w:rPr>
        <w:t xml:space="preserve"> </w:t>
      </w:r>
      <w:r>
        <w:t>выделением</w:t>
      </w:r>
      <w:r w:rsidRPr="00174D41">
        <w:rPr>
          <w:lang w:val="en-US"/>
        </w:rPr>
        <w:t xml:space="preserve"> </w:t>
      </w:r>
      <w:r>
        <w:t>следующего</w:t>
      </w:r>
      <w:r>
        <w:rPr>
          <w:lang w:val="en-US"/>
        </w:rPr>
        <w:t xml:space="preserve"> </w:t>
      </w:r>
      <w:r>
        <w:t>пояснения</w:t>
      </w:r>
      <w:r w:rsidRPr="00174D41">
        <w:rPr>
          <w:lang w:val="en-US"/>
        </w:rPr>
        <w:t xml:space="preserve"> «Further </w:t>
      </w:r>
      <w:proofErr w:type="spellStart"/>
      <w:r w:rsidRPr="00174D41">
        <w:rPr>
          <w:lang w:val="en-US"/>
        </w:rPr>
        <w:t>clusterization</w:t>
      </w:r>
      <w:proofErr w:type="spellEnd"/>
      <w:r w:rsidRPr="00174D41">
        <w:rPr>
          <w:lang w:val="en-US"/>
        </w:rPr>
        <w:t xml:space="preserve"> in space of found set of most independent variables allows to identify several separate types of </w:t>
      </w:r>
      <w:r>
        <w:rPr>
          <w:lang w:val="en-US"/>
        </w:rPr>
        <w:t>eddies</w:t>
      </w:r>
      <w:r w:rsidRPr="00174D41">
        <w:rPr>
          <w:lang w:val="en-US"/>
        </w:rPr>
        <w:t>.»</w:t>
      </w:r>
    </w:p>
    <w:p w14:paraId="289801D6" w14:textId="4C60FF19" w:rsidR="00174D41" w:rsidRPr="00174D41" w:rsidRDefault="00174D41" w:rsidP="00174D41">
      <w:pPr>
        <w:pStyle w:val="a7"/>
        <w:numPr>
          <w:ilvl w:val="0"/>
          <w:numId w:val="1"/>
        </w:numPr>
      </w:pPr>
      <w:r>
        <w:rPr>
          <w:rFonts w:ascii="Helvetica" w:hAnsi="Helvetica"/>
          <w:color w:val="000000"/>
          <w:sz w:val="18"/>
          <w:szCs w:val="18"/>
        </w:rPr>
        <w:t xml:space="preserve">Указанный во введении диапазон радиуса </w:t>
      </w:r>
      <w:proofErr w:type="spellStart"/>
      <w:r>
        <w:rPr>
          <w:rFonts w:ascii="Helvetica" w:hAnsi="Helvetica"/>
          <w:color w:val="000000"/>
          <w:sz w:val="18"/>
          <w:szCs w:val="18"/>
        </w:rPr>
        <w:t>Россби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характерен только для высоких широт, в частности для Арктики</w:t>
      </w:r>
    </w:p>
    <w:p w14:paraId="08DA3D00" w14:textId="24447CA5" w:rsidR="00174D41" w:rsidRDefault="00173913" w:rsidP="00174D41">
      <w:r>
        <w:t>В соответствующем предложении добавлено «</w:t>
      </w:r>
      <w:r w:rsidRPr="00173913">
        <w:rPr>
          <w:lang w:val="en-US"/>
        </w:rPr>
        <w:t>in</w:t>
      </w:r>
      <w:r w:rsidRPr="00173913">
        <w:t xml:space="preserve"> </w:t>
      </w:r>
      <w:r w:rsidRPr="00173913">
        <w:rPr>
          <w:lang w:val="en-US"/>
        </w:rPr>
        <w:t>the</w:t>
      </w:r>
      <w:r w:rsidRPr="00173913">
        <w:t xml:space="preserve"> </w:t>
      </w:r>
      <w:r w:rsidRPr="00173913">
        <w:rPr>
          <w:lang w:val="en-US"/>
        </w:rPr>
        <w:t>Arctic</w:t>
      </w:r>
      <w:r w:rsidRPr="00173913">
        <w:t xml:space="preserve"> </w:t>
      </w:r>
      <w:r w:rsidRPr="00173913">
        <w:rPr>
          <w:lang w:val="en-US"/>
        </w:rPr>
        <w:t>ocean</w:t>
      </w:r>
      <w:r>
        <w:t>.»</w:t>
      </w:r>
    </w:p>
    <w:p w14:paraId="16BE46CF" w14:textId="38D0D800" w:rsidR="00173913" w:rsidRPr="00173913" w:rsidRDefault="00173913" w:rsidP="00173913">
      <w:pPr>
        <w:pStyle w:val="a7"/>
        <w:numPr>
          <w:ilvl w:val="0"/>
          <w:numId w:val="1"/>
        </w:numPr>
      </w:pPr>
      <w:r>
        <w:rPr>
          <w:rFonts w:ascii="Helvetica" w:hAnsi="Helvetica"/>
          <w:color w:val="000000"/>
          <w:sz w:val="18"/>
          <w:szCs w:val="18"/>
        </w:rPr>
        <w:t>При описании методологии следует уделить особое внимание случаю, когда коэффициент диффузии, полученный как коэффициент линейной регрессии, принимает отрицательное значение</w:t>
      </w:r>
    </w:p>
    <w:p w14:paraId="497FA249" w14:textId="722D75CC" w:rsidR="00173913" w:rsidRPr="00475CC0" w:rsidRDefault="006471CD" w:rsidP="00173913">
      <w:pPr>
        <w:rPr>
          <w:lang w:val="en-US"/>
        </w:rPr>
      </w:pPr>
      <w:r>
        <w:t>В</w:t>
      </w:r>
      <w:r w:rsidRPr="006471CD">
        <w:rPr>
          <w:lang w:val="en-US"/>
        </w:rPr>
        <w:t xml:space="preserve"> </w:t>
      </w:r>
      <w:r>
        <w:t>описании</w:t>
      </w:r>
      <w:r w:rsidRPr="006471CD">
        <w:rPr>
          <w:lang w:val="en-US"/>
        </w:rPr>
        <w:t xml:space="preserve"> </w:t>
      </w:r>
      <w:r>
        <w:t>добавлено</w:t>
      </w:r>
      <w:r w:rsidRPr="006471CD">
        <w:rPr>
          <w:lang w:val="en-US"/>
        </w:rPr>
        <w:t xml:space="preserve"> </w:t>
      </w:r>
      <w:r>
        <w:t>пояснение</w:t>
      </w:r>
      <w:r w:rsidRPr="006471CD">
        <w:rPr>
          <w:lang w:val="en-US"/>
        </w:rPr>
        <w:t xml:space="preserve"> «We also excluded from consideration cases of a negative value of the diffusion coefficient $K$ obtained as a result of applying (\ref{eqn02}) by setting the corresponding $R$ value equal to zero.»</w:t>
      </w:r>
    </w:p>
    <w:p w14:paraId="34D74EA6" w14:textId="1B8DA331" w:rsidR="008B1653" w:rsidRPr="008B1653" w:rsidRDefault="008B1653" w:rsidP="008B1653">
      <w:pPr>
        <w:pStyle w:val="a7"/>
        <w:numPr>
          <w:ilvl w:val="0"/>
          <w:numId w:val="1"/>
        </w:numPr>
      </w:pPr>
      <w:r>
        <w:rPr>
          <w:rFonts w:ascii="Helvetica" w:hAnsi="Helvetica"/>
          <w:color w:val="000000"/>
          <w:sz w:val="18"/>
          <w:szCs w:val="18"/>
        </w:rPr>
        <w:t>Следует более подробно описать диаграмму на рис. 1</w:t>
      </w:r>
    </w:p>
    <w:p w14:paraId="51E44A56" w14:textId="3D8F5ED5" w:rsidR="008B1653" w:rsidRDefault="00E91F29" w:rsidP="008B1653">
      <w:r>
        <w:t>Добавлено следующее описание содержимого диаграммы</w:t>
      </w:r>
    </w:p>
    <w:p w14:paraId="6D854C6C" w14:textId="14F4218C" w:rsidR="00E91F29" w:rsidRDefault="00E91F29" w:rsidP="008B1653">
      <w:pPr>
        <w:rPr>
          <w:lang w:val="en-US"/>
        </w:rPr>
      </w:pPr>
      <w:r w:rsidRPr="00E91F29">
        <w:rPr>
          <w:lang w:val="en-US"/>
        </w:rPr>
        <w:t>«Figure \</w:t>
      </w:r>
      <w:proofErr w:type="gramStart"/>
      <w:r w:rsidRPr="00E91F29">
        <w:rPr>
          <w:lang w:val="en-US"/>
        </w:rPr>
        <w:t>ref{</w:t>
      </w:r>
      <w:proofErr w:type="gramEnd"/>
      <w:r w:rsidRPr="00E91F29">
        <w:rPr>
          <w:lang w:val="en-US"/>
        </w:rPr>
        <w:t>Fig01} shows that the variability of $\alpha$ is 88\% related to the bottom slope $\left|\</w:t>
      </w:r>
      <w:proofErr w:type="spellStart"/>
      <w:r w:rsidRPr="00E91F29">
        <w:rPr>
          <w:lang w:val="en-US"/>
        </w:rPr>
        <w:t>vec</w:t>
      </w:r>
      <w:proofErr w:type="spellEnd"/>
      <w:r w:rsidRPr="00E91F29">
        <w:rPr>
          <w:lang w:val="en-US"/>
        </w:rPr>
        <w:t>{\</w:t>
      </w:r>
      <w:proofErr w:type="spellStart"/>
      <w:r w:rsidRPr="00E91F29">
        <w:rPr>
          <w:lang w:val="en-US"/>
        </w:rPr>
        <w:t>nabla</w:t>
      </w:r>
      <w:proofErr w:type="spellEnd"/>
      <w:r w:rsidRPr="00E91F29">
        <w:rPr>
          <w:lang w:val="en-US"/>
        </w:rPr>
        <w:t>} H\right|$, the variability of which is closely related to the density gradient in the direction of the slope. The value of $R_</w:t>
      </w:r>
      <w:r>
        <w:rPr>
          <w:lang w:val="en-US"/>
        </w:rPr>
        <w:t>{</w:t>
      </w:r>
      <w:proofErr w:type="spellStart"/>
      <w:r w:rsidRPr="00E91F29">
        <w:rPr>
          <w:lang w:val="en-US"/>
        </w:rPr>
        <w:t>e</w:t>
      </w:r>
      <w:r>
        <w:rPr>
          <w:lang w:val="en-US"/>
        </w:rPr>
        <w:t>xt</w:t>
      </w:r>
      <w:proofErr w:type="spellEnd"/>
      <w:r>
        <w:rPr>
          <w:lang w:val="en-US"/>
        </w:rPr>
        <w:t>}</w:t>
      </w:r>
      <w:r w:rsidRPr="00E91F29">
        <w:rPr>
          <w:lang w:val="en-US"/>
        </w:rPr>
        <w:t>$ is associated with the variability of $\alpha$ by only 37\%. Nevertheless, it is very closely (99\%) related to the value of $H$, on which the value of $R_</w:t>
      </w:r>
      <w:r>
        <w:rPr>
          <w:lang w:val="en-US"/>
        </w:rPr>
        <w:t>{</w:t>
      </w:r>
      <w:r w:rsidRPr="00E91F29">
        <w:rPr>
          <w:lang w:val="en-US"/>
        </w:rPr>
        <w:t>i</w:t>
      </w:r>
      <w:r>
        <w:rPr>
          <w:lang w:val="en-US"/>
        </w:rPr>
        <w:t>nt}</w:t>
      </w:r>
      <w:r w:rsidRPr="00E91F29">
        <w:rPr>
          <w:lang w:val="en-US"/>
        </w:rPr>
        <w:t xml:space="preserve">^2$ largely (60\%) </w:t>
      </w:r>
      <w:proofErr w:type="gramStart"/>
      <w:r w:rsidRPr="00E91F29">
        <w:rPr>
          <w:lang w:val="en-US"/>
        </w:rPr>
        <w:t>depends.»</w:t>
      </w:r>
      <w:proofErr w:type="gramEnd"/>
    </w:p>
    <w:p w14:paraId="6DB98418" w14:textId="77777777" w:rsidR="00E91F29" w:rsidRDefault="00E91F29" w:rsidP="008B1653">
      <w:pPr>
        <w:rPr>
          <w:lang w:val="en-US"/>
        </w:rPr>
      </w:pPr>
    </w:p>
    <w:p w14:paraId="7C7FF289" w14:textId="27799BD3" w:rsidR="00E91F29" w:rsidRDefault="00B52F2A" w:rsidP="008B1653">
      <w:pPr>
        <w:rPr>
          <w:lang w:val="en-US"/>
        </w:rPr>
      </w:pPr>
      <w:r w:rsidRPr="00B52F2A">
        <w:rPr>
          <w:lang w:val="en-US"/>
        </w:rPr>
        <w:t xml:space="preserve">Annual Review </w:t>
      </w:r>
      <w:proofErr w:type="gramStart"/>
      <w:r w:rsidRPr="00B52F2A">
        <w:rPr>
          <w:lang w:val="en-US"/>
        </w:rPr>
        <w:t>Of</w:t>
      </w:r>
      <w:proofErr w:type="gramEnd"/>
      <w:r w:rsidRPr="00B52F2A">
        <w:rPr>
          <w:lang w:val="en-US"/>
        </w:rPr>
        <w:t xml:space="preserve"> Fluid Mechanics</w:t>
      </w:r>
    </w:p>
    <w:p w14:paraId="2BB241CB" w14:textId="77777777" w:rsidR="00B52F2A" w:rsidRDefault="00B52F2A" w:rsidP="008B1653">
      <w:pPr>
        <w:rPr>
          <w:lang w:val="en-US"/>
        </w:rPr>
      </w:pPr>
    </w:p>
    <w:p w14:paraId="4AF7C999" w14:textId="77777777" w:rsidR="00B52F2A" w:rsidRDefault="00B52F2A" w:rsidP="008B1653">
      <w:pPr>
        <w:rPr>
          <w:lang w:val="en-US"/>
        </w:rPr>
      </w:pPr>
    </w:p>
    <w:p w14:paraId="56E03A38" w14:textId="33861A29" w:rsidR="00E91F29" w:rsidRPr="00E91F29" w:rsidRDefault="00E91F29" w:rsidP="00E91F29">
      <w:pPr>
        <w:rPr>
          <w:lang w:val="en-US"/>
        </w:rPr>
      </w:pPr>
      <w:r>
        <w:t>Рецензент</w:t>
      </w:r>
      <w:r w:rsidRPr="00B52F2A">
        <w:rPr>
          <w:lang w:val="en-US"/>
        </w:rPr>
        <w:t xml:space="preserve"> </w:t>
      </w:r>
      <w:r>
        <w:rPr>
          <w:lang w:val="en-US"/>
        </w:rPr>
        <w:t>B</w:t>
      </w:r>
    </w:p>
    <w:p w14:paraId="324D3468" w14:textId="51EB313F" w:rsidR="00E91F29" w:rsidRPr="00E91F29" w:rsidRDefault="00E91F29" w:rsidP="00E91F29">
      <w:pPr>
        <w:pStyle w:val="a7"/>
        <w:numPr>
          <w:ilvl w:val="0"/>
          <w:numId w:val="2"/>
        </w:numPr>
      </w:pPr>
      <w:r>
        <w:rPr>
          <w:rFonts w:ascii="Helvetica" w:hAnsi="Helvetica"/>
          <w:color w:val="000000"/>
          <w:sz w:val="18"/>
          <w:szCs w:val="18"/>
          <w:lang w:val="en-US"/>
        </w:rPr>
        <w:t>P</w:t>
      </w:r>
      <w:proofErr w:type="spellStart"/>
      <w:r>
        <w:rPr>
          <w:rFonts w:ascii="Helvetica" w:hAnsi="Helvetica"/>
          <w:color w:val="000000"/>
          <w:sz w:val="18"/>
          <w:szCs w:val="18"/>
        </w:rPr>
        <w:t>адиусы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деформации </w:t>
      </w:r>
      <w:proofErr w:type="spellStart"/>
      <w:r>
        <w:rPr>
          <w:rFonts w:ascii="Helvetica" w:hAnsi="Helvetica"/>
          <w:color w:val="000000"/>
          <w:sz w:val="18"/>
          <w:szCs w:val="18"/>
        </w:rPr>
        <w:t>Россби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и коэффициент детерминации (“</w:t>
      </w:r>
      <w:proofErr w:type="spellStart"/>
      <w:r>
        <w:rPr>
          <w:rFonts w:ascii="Helvetica" w:hAnsi="Helvetica"/>
          <w:color w:val="000000"/>
          <w:sz w:val="18"/>
          <w:szCs w:val="18"/>
        </w:rPr>
        <w:t>determination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coefficient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”) обозначены одной буквой R, и у этих параметров встречаются нижние индексы “i”. Чтобы сохранить общепринятые обозначения, но сделать формулы понятнее, можно, например, обозначать радиусы </w:t>
      </w:r>
      <w:proofErr w:type="spellStart"/>
      <w:r>
        <w:rPr>
          <w:rFonts w:ascii="Helvetica" w:hAnsi="Helvetica"/>
          <w:color w:val="000000"/>
          <w:sz w:val="18"/>
          <w:szCs w:val="18"/>
        </w:rPr>
        <w:t>Россби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как R_{</w:t>
      </w:r>
      <w:proofErr w:type="spellStart"/>
      <w:r>
        <w:rPr>
          <w:rFonts w:ascii="Helvetica" w:hAnsi="Helvetica"/>
          <w:color w:val="000000"/>
          <w:sz w:val="18"/>
          <w:szCs w:val="18"/>
        </w:rPr>
        <w:t>ext</w:t>
      </w:r>
      <w:proofErr w:type="spellEnd"/>
      <w:r>
        <w:rPr>
          <w:rFonts w:ascii="Helvetica" w:hAnsi="Helvetica"/>
          <w:color w:val="000000"/>
          <w:sz w:val="18"/>
          <w:szCs w:val="18"/>
        </w:rPr>
        <w:t>} и R_{</w:t>
      </w:r>
      <w:proofErr w:type="spellStart"/>
      <w:r>
        <w:rPr>
          <w:rFonts w:ascii="Helvetica" w:hAnsi="Helvetica"/>
          <w:color w:val="000000"/>
          <w:sz w:val="18"/>
          <w:szCs w:val="18"/>
        </w:rPr>
        <w:t>int</w:t>
      </w:r>
      <w:proofErr w:type="spellEnd"/>
      <w:r>
        <w:rPr>
          <w:rFonts w:ascii="Helvetica" w:hAnsi="Helvetica"/>
          <w:color w:val="000000"/>
          <w:sz w:val="18"/>
          <w:szCs w:val="18"/>
        </w:rPr>
        <w:t>}.</w:t>
      </w:r>
    </w:p>
    <w:p w14:paraId="4904FED9" w14:textId="6D096898" w:rsidR="00E91F29" w:rsidRPr="00475CC0" w:rsidRDefault="00E91F29" w:rsidP="00E91F29">
      <w:r>
        <w:t>Исправлено в соответствии с рекомендацией.</w:t>
      </w:r>
    </w:p>
    <w:p w14:paraId="4C5B67FF" w14:textId="03A4817F" w:rsidR="002B169B" w:rsidRPr="00E61E7E" w:rsidRDefault="002B169B" w:rsidP="002B169B">
      <w:pPr>
        <w:pStyle w:val="a7"/>
        <w:numPr>
          <w:ilvl w:val="0"/>
          <w:numId w:val="2"/>
        </w:numPr>
      </w:pPr>
      <w:r>
        <w:rPr>
          <w:rFonts w:ascii="Helvetica" w:hAnsi="Helvetica"/>
          <w:color w:val="000000"/>
          <w:sz w:val="18"/>
          <w:szCs w:val="18"/>
        </w:rPr>
        <w:t xml:space="preserve">На стр. </w:t>
      </w:r>
      <w:proofErr w:type="gramStart"/>
      <w:r>
        <w:rPr>
          <w:rFonts w:ascii="Helvetica" w:hAnsi="Helvetica"/>
          <w:color w:val="000000"/>
          <w:sz w:val="18"/>
          <w:szCs w:val="18"/>
        </w:rPr>
        <w:t>148-149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представлен новый по сравнению с [1] алгоритм определения крупномасштабных характеристик потока. Указывается, что алгоритм основан на факторном анализе. В этой части статьи не хватает ссылки на литературу, где исследованы свойства метода, который лежит в основе предложенного алгоритма. Требуется пояснить, что взято из литературы, а что предложено авторами. Какие предположения лежат в основе алгоритма, например, о </w:t>
      </w:r>
      <w:proofErr w:type="spellStart"/>
      <w:r>
        <w:rPr>
          <w:rFonts w:ascii="Helvetica" w:hAnsi="Helvetica"/>
          <w:color w:val="000000"/>
          <w:sz w:val="18"/>
          <w:szCs w:val="18"/>
        </w:rPr>
        <w:t>невависимости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случайных величин (каких?), о их распределении и </w:t>
      </w:r>
      <w:proofErr w:type="gramStart"/>
      <w:r>
        <w:rPr>
          <w:rFonts w:ascii="Helvetica" w:hAnsi="Helvetica"/>
          <w:color w:val="000000"/>
          <w:sz w:val="18"/>
          <w:szCs w:val="18"/>
        </w:rPr>
        <w:t>т.д.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Насколько обосновано с точки зрения математической статистики введение множителей </w:t>
      </w:r>
      <w:proofErr w:type="spellStart"/>
      <w:r>
        <w:rPr>
          <w:rFonts w:ascii="Helvetica" w:hAnsi="Helvetica"/>
          <w:color w:val="000000"/>
          <w:sz w:val="18"/>
          <w:szCs w:val="18"/>
        </w:rPr>
        <w:t>R_j</w:t>
      </w:r>
      <w:proofErr w:type="spellEnd"/>
      <w:r>
        <w:rPr>
          <w:rFonts w:ascii="Helvetica" w:hAnsi="Helvetica"/>
          <w:color w:val="000000"/>
          <w:sz w:val="18"/>
          <w:szCs w:val="18"/>
        </w:rPr>
        <w:t>/R_{</w:t>
      </w:r>
      <w:proofErr w:type="spellStart"/>
      <w:r>
        <w:rPr>
          <w:rFonts w:ascii="Helvetica" w:hAnsi="Helvetica"/>
          <w:color w:val="000000"/>
          <w:sz w:val="18"/>
          <w:szCs w:val="18"/>
        </w:rPr>
        <w:t>tot</w:t>
      </w:r>
      <w:proofErr w:type="spellEnd"/>
      <w:r>
        <w:rPr>
          <w:rFonts w:ascii="Helvetica" w:hAnsi="Helvetica"/>
          <w:color w:val="000000"/>
          <w:sz w:val="18"/>
          <w:szCs w:val="18"/>
        </w:rPr>
        <w:t>}</w:t>
      </w:r>
      <w:r w:rsidR="00E61E7E" w:rsidRPr="00E61E7E">
        <w:rPr>
          <w:rFonts w:ascii="Helvetica" w:hAnsi="Helvetica"/>
          <w:color w:val="000000"/>
          <w:sz w:val="18"/>
          <w:szCs w:val="18"/>
        </w:rPr>
        <w:t>?</w:t>
      </w:r>
    </w:p>
    <w:p w14:paraId="3738AEB6" w14:textId="0EB106A3" w:rsidR="00E61E7E" w:rsidRDefault="00B52F2A" w:rsidP="00E61E7E">
      <w:r>
        <w:t>Добавлена ссылка:</w:t>
      </w:r>
    </w:p>
    <w:p w14:paraId="2CF56350" w14:textId="290AF452" w:rsidR="00B52F2A" w:rsidRDefault="00B52F2A" w:rsidP="00E61E7E">
      <w:pPr>
        <w:rPr>
          <w:lang w:val="en-US"/>
        </w:rPr>
      </w:pPr>
      <w:r w:rsidRPr="00B52F2A">
        <w:rPr>
          <w:lang w:val="en-US"/>
        </w:rPr>
        <w:t xml:space="preserve">G. </w:t>
      </w:r>
      <w:proofErr w:type="spellStart"/>
      <w:r w:rsidRPr="00B52F2A">
        <w:rPr>
          <w:lang w:val="en-US"/>
        </w:rPr>
        <w:t>Berkooz</w:t>
      </w:r>
      <w:proofErr w:type="spellEnd"/>
      <w:r w:rsidRPr="00B52F2A">
        <w:rPr>
          <w:lang w:val="en-US"/>
        </w:rPr>
        <w:t xml:space="preserve">, P. Holmes, J. L. Lumley {\it The Proper Orthogonal Decomposition in the Analysis of Turbulent Flows}, Annual Review </w:t>
      </w:r>
      <w:proofErr w:type="gramStart"/>
      <w:r w:rsidRPr="00B52F2A">
        <w:rPr>
          <w:lang w:val="en-US"/>
        </w:rPr>
        <w:t>Of</w:t>
      </w:r>
      <w:proofErr w:type="gramEnd"/>
      <w:r w:rsidRPr="00B52F2A">
        <w:rPr>
          <w:lang w:val="en-US"/>
        </w:rPr>
        <w:t xml:space="preserve"> Fluid Mechanics, {\bf 25} (1993), 539--575. </w:t>
      </w:r>
      <w:proofErr w:type="spellStart"/>
      <w:r w:rsidRPr="00B52F2A">
        <w:rPr>
          <w:lang w:val="en-US"/>
        </w:rPr>
        <w:t>doi</w:t>
      </w:r>
      <w:proofErr w:type="spellEnd"/>
      <w:r w:rsidRPr="00B52F2A">
        <w:rPr>
          <w:lang w:val="en-US"/>
        </w:rPr>
        <w:t>: 10.1146/annurev.fl.25.010193.002543</w:t>
      </w:r>
    </w:p>
    <w:p w14:paraId="7C70ECBB" w14:textId="6B413CF6" w:rsidR="008152F6" w:rsidRPr="008152F6" w:rsidRDefault="008152F6" w:rsidP="00E61E7E">
      <w:pPr>
        <w:rPr>
          <w:lang w:val="en-US"/>
        </w:rPr>
      </w:pPr>
      <w:r>
        <w:t>и</w:t>
      </w:r>
      <w:r w:rsidRPr="008152F6">
        <w:rPr>
          <w:lang w:val="en-US"/>
        </w:rPr>
        <w:t xml:space="preserve"> </w:t>
      </w:r>
      <w:r>
        <w:t>комментарий</w:t>
      </w:r>
      <w:r w:rsidRPr="008152F6">
        <w:rPr>
          <w:lang w:val="en-US"/>
        </w:rPr>
        <w:t xml:space="preserve"> «In this case, no assumptions are made about the nature of the variable distributions.»</w:t>
      </w:r>
    </w:p>
    <w:p w14:paraId="01C98779" w14:textId="2B03473A" w:rsidR="008152F6" w:rsidRDefault="008152F6" w:rsidP="00E61E7E">
      <w:r>
        <w:t xml:space="preserve">Добавлен комментарий объясняющий смысл множителя </w:t>
      </w:r>
      <w:proofErr w:type="spellStart"/>
      <w:r w:rsidRPr="008152F6">
        <w:t>R_j</w:t>
      </w:r>
      <w:proofErr w:type="spellEnd"/>
      <w:r w:rsidRPr="008152F6">
        <w:t>/R_{</w:t>
      </w:r>
      <w:proofErr w:type="spellStart"/>
      <w:r w:rsidRPr="008152F6">
        <w:t>tot</w:t>
      </w:r>
      <w:proofErr w:type="spellEnd"/>
      <w:r w:rsidRPr="008152F6">
        <w:t>}</w:t>
      </w:r>
    </w:p>
    <w:p w14:paraId="156CD5EA" w14:textId="631AA7A6" w:rsidR="008152F6" w:rsidRPr="00475CC0" w:rsidRDefault="008152F6" w:rsidP="00E61E7E">
      <w:pPr>
        <w:rPr>
          <w:lang w:val="en-US"/>
        </w:rPr>
      </w:pPr>
      <w:r w:rsidRPr="008152F6">
        <w:rPr>
          <w:lang w:val="en-US"/>
        </w:rPr>
        <w:t>«In these expressions, the factor $\frac{</w:t>
      </w:r>
      <w:proofErr w:type="spellStart"/>
      <w:r w:rsidRPr="008152F6">
        <w:rPr>
          <w:lang w:val="en-US"/>
        </w:rPr>
        <w:t>R_</w:t>
      </w:r>
      <w:proofErr w:type="gramStart"/>
      <w:r w:rsidRPr="008152F6">
        <w:rPr>
          <w:lang w:val="en-US"/>
        </w:rPr>
        <w:t>j</w:t>
      </w:r>
      <w:proofErr w:type="spellEnd"/>
      <w:r w:rsidRPr="008152F6">
        <w:rPr>
          <w:lang w:val="en-US"/>
        </w:rPr>
        <w:t>}{</w:t>
      </w:r>
      <w:proofErr w:type="gramEnd"/>
      <w:r w:rsidRPr="008152F6">
        <w:rPr>
          <w:lang w:val="en-US"/>
        </w:rPr>
        <w:t>R_{\</w:t>
      </w:r>
      <w:proofErr w:type="spellStart"/>
      <w:r w:rsidRPr="008152F6">
        <w:rPr>
          <w:lang w:val="en-US"/>
        </w:rPr>
        <w:t>mbox</w:t>
      </w:r>
      <w:proofErr w:type="spellEnd"/>
      <w:r w:rsidRPr="008152F6">
        <w:rPr>
          <w:lang w:val="en-US"/>
        </w:rPr>
        <w:t xml:space="preserve">{tot}}}$ has the meaning of the probability that the value $x$ will </w:t>
      </w:r>
      <w:r>
        <w:rPr>
          <w:lang w:val="en-US"/>
        </w:rPr>
        <w:t>be equal to</w:t>
      </w:r>
      <w:r w:rsidRPr="008152F6">
        <w:rPr>
          <w:lang w:val="en-US"/>
        </w:rPr>
        <w:t xml:space="preserve"> $</w:t>
      </w:r>
      <w:proofErr w:type="spellStart"/>
      <w:r w:rsidRPr="008152F6">
        <w:rPr>
          <w:lang w:val="en-US"/>
        </w:rPr>
        <w:t>x_j</w:t>
      </w:r>
      <w:proofErr w:type="spellEnd"/>
      <w:r w:rsidRPr="008152F6">
        <w:rPr>
          <w:lang w:val="en-US"/>
        </w:rPr>
        <w:t xml:space="preserve">$, taken to be proportional to the determination coefficient. Then the expressions will have the meaning of the expectation and variance of the $x$ </w:t>
      </w:r>
      <w:proofErr w:type="gramStart"/>
      <w:r w:rsidRPr="008152F6">
        <w:rPr>
          <w:lang w:val="en-US"/>
        </w:rPr>
        <w:t>value.»</w:t>
      </w:r>
      <w:proofErr w:type="gramEnd"/>
    </w:p>
    <w:p w14:paraId="07ADEFF4" w14:textId="0760583A" w:rsidR="00EE7D9F" w:rsidRPr="004F57E6" w:rsidRDefault="001303B9" w:rsidP="00EE7D9F">
      <w:pPr>
        <w:pStyle w:val="a7"/>
        <w:numPr>
          <w:ilvl w:val="0"/>
          <w:numId w:val="2"/>
        </w:numPr>
      </w:pPr>
      <w:r>
        <w:rPr>
          <w:rFonts w:ascii="Helvetica" w:hAnsi="Helvetica"/>
          <w:color w:val="000000"/>
          <w:sz w:val="18"/>
          <w:szCs w:val="18"/>
        </w:rPr>
        <w:t xml:space="preserve">Иллюстрации на стр. </w:t>
      </w:r>
      <w:proofErr w:type="gramStart"/>
      <w:r>
        <w:rPr>
          <w:rFonts w:ascii="Helvetica" w:hAnsi="Helvetica"/>
          <w:color w:val="000000"/>
          <w:sz w:val="18"/>
          <w:szCs w:val="18"/>
        </w:rPr>
        <w:t>158-164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имеют настолько маленький размер, что шкала и легенда не различимы даже в электронной версии статьи при просмотре с большим зумом. Необходимо </w:t>
      </w:r>
      <w:r>
        <w:rPr>
          <w:rFonts w:ascii="Helvetica" w:hAnsi="Helvetica"/>
          <w:color w:val="000000"/>
          <w:sz w:val="18"/>
          <w:szCs w:val="18"/>
        </w:rPr>
        <w:lastRenderedPageBreak/>
        <w:t>пояснить в подписях к рисункам, что означают числа 1. - 6., которыми пронумерованы отдельные рисунки</w:t>
      </w:r>
    </w:p>
    <w:p w14:paraId="1A67C947" w14:textId="150740F9" w:rsidR="004F57E6" w:rsidRPr="00475CC0" w:rsidRDefault="00475CC0" w:rsidP="004F57E6">
      <w:r>
        <w:t>Рисунки увеличены, шрифт укрупнен.</w:t>
      </w:r>
    </w:p>
    <w:p w14:paraId="0DAB010D" w14:textId="13E7F1A8" w:rsidR="004F57E6" w:rsidRPr="004F57E6" w:rsidRDefault="004F57E6" w:rsidP="004F57E6">
      <w:pPr>
        <w:pStyle w:val="a7"/>
        <w:numPr>
          <w:ilvl w:val="0"/>
          <w:numId w:val="2"/>
        </w:numPr>
      </w:pPr>
      <w:r>
        <w:rPr>
          <w:rFonts w:ascii="Helvetica" w:hAnsi="Helvetica"/>
          <w:color w:val="000000"/>
          <w:sz w:val="18"/>
          <w:szCs w:val="18"/>
        </w:rPr>
        <w:t xml:space="preserve">Встречаются предложения с “русским английским” (например, стр. 145 “The </w:t>
      </w:r>
      <w:proofErr w:type="spellStart"/>
      <w:r>
        <w:rPr>
          <w:rFonts w:ascii="Helvetica" w:hAnsi="Helvetica"/>
          <w:color w:val="000000"/>
          <w:sz w:val="18"/>
          <w:szCs w:val="18"/>
        </w:rPr>
        <w:t>result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of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the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action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of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such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eddies</w:t>
      </w:r>
      <w:proofErr w:type="spellEnd"/>
      <w:r>
        <w:rPr>
          <w:rFonts w:ascii="Helvetica" w:hAnsi="Helvetica"/>
          <w:color w:val="000000"/>
          <w:sz w:val="18"/>
          <w:szCs w:val="18"/>
        </w:rPr>
        <w:t>,...</w:t>
      </w:r>
      <w:proofErr w:type="gramEnd"/>
      <w:r>
        <w:rPr>
          <w:rFonts w:ascii="Helvetica" w:hAnsi="Helvetica"/>
          <w:color w:val="000000"/>
          <w:sz w:val="18"/>
          <w:szCs w:val="18"/>
        </w:rPr>
        <w:t>”</w:t>
      </w:r>
      <w:r w:rsidRPr="004F57E6">
        <w:rPr>
          <w:rFonts w:ascii="Helvetica" w:hAnsi="Helvetica"/>
          <w:color w:val="000000"/>
          <w:sz w:val="18"/>
          <w:szCs w:val="18"/>
        </w:rPr>
        <w:t>)</w:t>
      </w:r>
    </w:p>
    <w:p w14:paraId="4709ABC4" w14:textId="5B958D03" w:rsidR="004F57E6" w:rsidRDefault="004F57E6" w:rsidP="004F57E6">
      <w:pPr>
        <w:pStyle w:val="a7"/>
        <w:ind w:left="0"/>
      </w:pPr>
      <w:r>
        <w:t>Текст перепроверен на предмет соответствия нормам научного английского.</w:t>
      </w:r>
    </w:p>
    <w:p w14:paraId="47454234" w14:textId="6A2B6C5C" w:rsidR="004F57E6" w:rsidRPr="004F57E6" w:rsidRDefault="004F57E6" w:rsidP="004F57E6">
      <w:pPr>
        <w:pStyle w:val="a7"/>
        <w:numPr>
          <w:ilvl w:val="0"/>
          <w:numId w:val="2"/>
        </w:numPr>
      </w:pPr>
      <w:r>
        <w:rPr>
          <w:rFonts w:ascii="Helvetica" w:hAnsi="Helvetica"/>
          <w:color w:val="000000"/>
          <w:sz w:val="18"/>
          <w:szCs w:val="18"/>
        </w:rPr>
        <w:t>Стр. 153, последний абзац, после формулы (23) – возможно стоит добавить формулы для объяснения того, какие упрощения здесь были использованы. Написано очень сложно и непонятно</w:t>
      </w:r>
    </w:p>
    <w:p w14:paraId="1CF6828D" w14:textId="596C87FB" w:rsidR="004F57E6" w:rsidRPr="004F57E6" w:rsidRDefault="004F57E6" w:rsidP="004F57E6">
      <w:pPr>
        <w:pStyle w:val="a7"/>
        <w:ind w:left="0"/>
      </w:pPr>
      <w:r>
        <w:t>Этот абзац переписан, а описание формализовано.</w:t>
      </w:r>
    </w:p>
    <w:p w14:paraId="3DB9D393" w14:textId="77777777" w:rsidR="004F57E6" w:rsidRPr="004F57E6" w:rsidRDefault="004F57E6" w:rsidP="004F57E6"/>
    <w:sectPr w:rsidR="004F57E6" w:rsidRPr="004F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6646"/>
    <w:multiLevelType w:val="hybridMultilevel"/>
    <w:tmpl w:val="F6F6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F55EE"/>
    <w:multiLevelType w:val="hybridMultilevel"/>
    <w:tmpl w:val="F5A42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43307">
    <w:abstractNumId w:val="0"/>
  </w:num>
  <w:num w:numId="2" w16cid:durableId="16460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41"/>
    <w:rsid w:val="000E2CFA"/>
    <w:rsid w:val="001303B9"/>
    <w:rsid w:val="00173913"/>
    <w:rsid w:val="00174D41"/>
    <w:rsid w:val="002B169B"/>
    <w:rsid w:val="00475CC0"/>
    <w:rsid w:val="004F57E6"/>
    <w:rsid w:val="006471CD"/>
    <w:rsid w:val="008152F6"/>
    <w:rsid w:val="008B1653"/>
    <w:rsid w:val="00AE37AA"/>
    <w:rsid w:val="00B52F2A"/>
    <w:rsid w:val="00BB3592"/>
    <w:rsid w:val="00DA226C"/>
    <w:rsid w:val="00E61E7E"/>
    <w:rsid w:val="00E91F29"/>
    <w:rsid w:val="00E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22D01"/>
  <w15:chartTrackingRefBased/>
  <w15:docId w15:val="{62168C8C-CF3A-5C45-9FC7-F645DA91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D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D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D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D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D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D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D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D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D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D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D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4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4D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4D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4D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4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4D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4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Platov</dc:creator>
  <cp:keywords/>
  <dc:description/>
  <cp:lastModifiedBy>Gennady Platov</cp:lastModifiedBy>
  <cp:revision>2</cp:revision>
  <dcterms:created xsi:type="dcterms:W3CDTF">2024-07-16T01:56:00Z</dcterms:created>
  <dcterms:modified xsi:type="dcterms:W3CDTF">2024-07-17T09:12:00Z</dcterms:modified>
</cp:coreProperties>
</file>